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9" w:type="dxa"/>
        <w:tblInd w:w="108" w:type="dxa"/>
        <w:tblLook w:val="04A0" w:firstRow="1" w:lastRow="0" w:firstColumn="1" w:lastColumn="0" w:noHBand="0" w:noVBand="1"/>
      </w:tblPr>
      <w:tblGrid>
        <w:gridCol w:w="4600"/>
        <w:gridCol w:w="5109"/>
      </w:tblGrid>
      <w:tr w:rsidR="003B3EC6" w:rsidRPr="003B3EC6" w:rsidTr="00887645">
        <w:trPr>
          <w:trHeight w:val="965"/>
        </w:trPr>
        <w:tc>
          <w:tcPr>
            <w:tcW w:w="4600" w:type="dxa"/>
            <w:shd w:val="clear" w:color="auto" w:fill="auto"/>
          </w:tcPr>
          <w:p w:rsidR="003B3EC6" w:rsidRPr="003B3EC6" w:rsidRDefault="003B3EC6" w:rsidP="003B3EC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 xml:space="preserve">Рассмотрен </w:t>
            </w:r>
          </w:p>
          <w:p w:rsidR="003B3EC6" w:rsidRPr="003B3EC6" w:rsidRDefault="003B3EC6" w:rsidP="003B3EC6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педагогическим советом</w:t>
            </w:r>
          </w:p>
          <w:p w:rsidR="003B3EC6" w:rsidRPr="003B3EC6" w:rsidRDefault="003B3EC6" w:rsidP="003B3EC6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gramStart"/>
            <w:r w:rsidRPr="003B3EC6">
              <w:rPr>
                <w:sz w:val="24"/>
                <w:szCs w:val="24"/>
              </w:rPr>
              <w:t>протокол  №</w:t>
            </w:r>
            <w:proofErr w:type="gramEnd"/>
            <w:r w:rsidRPr="003B3EC6">
              <w:rPr>
                <w:sz w:val="24"/>
                <w:szCs w:val="24"/>
              </w:rPr>
              <w:t xml:space="preserve">  </w:t>
            </w:r>
            <w:r w:rsidR="00E35091">
              <w:rPr>
                <w:sz w:val="24"/>
                <w:szCs w:val="24"/>
              </w:rPr>
              <w:t>1</w:t>
            </w:r>
            <w:r w:rsidRPr="003B3EC6">
              <w:rPr>
                <w:sz w:val="24"/>
                <w:szCs w:val="24"/>
              </w:rPr>
              <w:t xml:space="preserve"> от 3</w:t>
            </w:r>
            <w:r w:rsidR="00E35091">
              <w:rPr>
                <w:sz w:val="24"/>
                <w:szCs w:val="24"/>
              </w:rPr>
              <w:t>0</w:t>
            </w:r>
            <w:r w:rsidRPr="003B3EC6">
              <w:rPr>
                <w:sz w:val="24"/>
                <w:szCs w:val="24"/>
              </w:rPr>
              <w:t>.08.2024г.</w:t>
            </w:r>
          </w:p>
        </w:tc>
        <w:tc>
          <w:tcPr>
            <w:tcW w:w="5109" w:type="dxa"/>
            <w:shd w:val="clear" w:color="auto" w:fill="auto"/>
          </w:tcPr>
          <w:p w:rsidR="003B3EC6" w:rsidRPr="003B3EC6" w:rsidRDefault="003B3EC6" w:rsidP="003B3EC6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Утверждено.</w:t>
            </w:r>
          </w:p>
          <w:p w:rsidR="003B3EC6" w:rsidRPr="003B3EC6" w:rsidRDefault="003B3EC6" w:rsidP="003B3EC6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Директор МОАУ СОШ №10 «Центр образования»</w:t>
            </w:r>
          </w:p>
          <w:p w:rsidR="003B3EC6" w:rsidRPr="003B3EC6" w:rsidRDefault="003B3EC6" w:rsidP="003B3EC6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__________</w:t>
            </w:r>
            <w:proofErr w:type="spellStart"/>
            <w:r w:rsidRPr="003B3EC6">
              <w:rPr>
                <w:sz w:val="24"/>
                <w:szCs w:val="24"/>
              </w:rPr>
              <w:t>Н.Х.Акмалтдинова</w:t>
            </w:r>
            <w:proofErr w:type="spellEnd"/>
          </w:p>
          <w:p w:rsidR="003B3EC6" w:rsidRPr="003B3EC6" w:rsidRDefault="003B3EC6" w:rsidP="003B3EC6">
            <w:pPr>
              <w:widowControl/>
              <w:autoSpaceDE/>
              <w:autoSpaceDN/>
              <w:jc w:val="right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Приказ №_</w:t>
            </w:r>
            <w:r w:rsidR="00E35091">
              <w:rPr>
                <w:sz w:val="24"/>
                <w:szCs w:val="24"/>
              </w:rPr>
              <w:t>585</w:t>
            </w:r>
            <w:r w:rsidRPr="003B3EC6">
              <w:rPr>
                <w:sz w:val="24"/>
                <w:szCs w:val="24"/>
              </w:rPr>
              <w:t xml:space="preserve">   от «3</w:t>
            </w:r>
            <w:r w:rsidR="00E35091">
              <w:rPr>
                <w:sz w:val="24"/>
                <w:szCs w:val="24"/>
              </w:rPr>
              <w:t>0</w:t>
            </w:r>
            <w:r w:rsidRPr="003B3EC6">
              <w:rPr>
                <w:sz w:val="24"/>
                <w:szCs w:val="24"/>
              </w:rPr>
              <w:t>» августа 2024 года</w:t>
            </w:r>
          </w:p>
        </w:tc>
      </w:tr>
    </w:tbl>
    <w:p w:rsidR="003B3EC6" w:rsidRDefault="003B3EC6" w:rsidP="003B3EC6">
      <w:pPr>
        <w:pStyle w:val="1"/>
        <w:spacing w:before="74"/>
        <w:rPr>
          <w:sz w:val="24"/>
          <w:szCs w:val="24"/>
        </w:rPr>
      </w:pPr>
    </w:p>
    <w:p w:rsidR="00D62384" w:rsidRPr="003B3EC6" w:rsidRDefault="00CA6045" w:rsidP="003B3EC6">
      <w:pPr>
        <w:pStyle w:val="1"/>
        <w:spacing w:before="74"/>
        <w:rPr>
          <w:sz w:val="24"/>
          <w:szCs w:val="24"/>
        </w:rPr>
      </w:pPr>
      <w:r w:rsidRPr="003B3EC6">
        <w:rPr>
          <w:sz w:val="24"/>
          <w:szCs w:val="24"/>
        </w:rPr>
        <w:t>План</w:t>
      </w:r>
      <w:r w:rsidRPr="003B3EC6">
        <w:rPr>
          <w:spacing w:val="-5"/>
          <w:sz w:val="24"/>
          <w:szCs w:val="24"/>
        </w:rPr>
        <w:t xml:space="preserve"> </w:t>
      </w:r>
      <w:r w:rsidRPr="003B3EC6">
        <w:rPr>
          <w:sz w:val="24"/>
          <w:szCs w:val="24"/>
        </w:rPr>
        <w:t>мероприятий</w:t>
      </w:r>
      <w:r w:rsidRPr="003B3EC6">
        <w:rPr>
          <w:spacing w:val="-5"/>
          <w:sz w:val="24"/>
          <w:szCs w:val="24"/>
        </w:rPr>
        <w:t xml:space="preserve"> </w:t>
      </w:r>
      <w:r w:rsidRPr="003B3EC6">
        <w:rPr>
          <w:sz w:val="24"/>
          <w:szCs w:val="24"/>
        </w:rPr>
        <w:t>(дорожная</w:t>
      </w:r>
      <w:r w:rsidRPr="003B3EC6">
        <w:rPr>
          <w:spacing w:val="-5"/>
          <w:sz w:val="24"/>
          <w:szCs w:val="24"/>
        </w:rPr>
        <w:t xml:space="preserve"> </w:t>
      </w:r>
      <w:r w:rsidRPr="003B3EC6">
        <w:rPr>
          <w:sz w:val="24"/>
          <w:szCs w:val="24"/>
        </w:rPr>
        <w:t>карта)</w:t>
      </w:r>
    </w:p>
    <w:p w:rsidR="00D62384" w:rsidRPr="003B3EC6" w:rsidRDefault="00CA6045" w:rsidP="003B3EC6">
      <w:pPr>
        <w:tabs>
          <w:tab w:val="left" w:pos="7797"/>
        </w:tabs>
        <w:spacing w:before="48"/>
        <w:ind w:left="1311" w:right="454"/>
        <w:jc w:val="center"/>
        <w:rPr>
          <w:b/>
          <w:sz w:val="24"/>
          <w:szCs w:val="24"/>
        </w:rPr>
      </w:pPr>
      <w:r w:rsidRPr="003B3EC6">
        <w:rPr>
          <w:b/>
          <w:sz w:val="24"/>
          <w:szCs w:val="24"/>
        </w:rPr>
        <w:t>по повышению объективности оценки образовательных</w:t>
      </w:r>
      <w:r w:rsidR="000D517B">
        <w:rPr>
          <w:b/>
          <w:sz w:val="24"/>
          <w:szCs w:val="24"/>
          <w:lang w:val="ba-RU"/>
        </w:rPr>
        <w:t xml:space="preserve"> </w:t>
      </w:r>
      <w:r w:rsidRPr="003B3EC6">
        <w:rPr>
          <w:b/>
          <w:spacing w:val="-67"/>
          <w:sz w:val="24"/>
          <w:szCs w:val="24"/>
        </w:rPr>
        <w:t xml:space="preserve"> </w:t>
      </w:r>
      <w:r w:rsidR="000D517B">
        <w:rPr>
          <w:b/>
          <w:spacing w:val="-67"/>
          <w:sz w:val="24"/>
          <w:szCs w:val="24"/>
          <w:lang w:val="ba-RU"/>
        </w:rPr>
        <w:t xml:space="preserve">    </w:t>
      </w:r>
      <w:r w:rsidRPr="003B3EC6">
        <w:rPr>
          <w:b/>
          <w:sz w:val="24"/>
          <w:szCs w:val="24"/>
        </w:rPr>
        <w:t>результатов</w:t>
      </w:r>
      <w:r w:rsidRPr="003B3EC6">
        <w:rPr>
          <w:b/>
          <w:spacing w:val="-3"/>
          <w:sz w:val="24"/>
          <w:szCs w:val="24"/>
        </w:rPr>
        <w:t xml:space="preserve"> </w:t>
      </w:r>
      <w:r w:rsidRPr="003B3EC6">
        <w:rPr>
          <w:b/>
          <w:sz w:val="24"/>
          <w:szCs w:val="24"/>
        </w:rPr>
        <w:t>при</w:t>
      </w:r>
      <w:r w:rsidRPr="003B3EC6">
        <w:rPr>
          <w:b/>
          <w:spacing w:val="-3"/>
          <w:sz w:val="24"/>
          <w:szCs w:val="24"/>
        </w:rPr>
        <w:t xml:space="preserve"> </w:t>
      </w:r>
      <w:r w:rsidRPr="003B3EC6">
        <w:rPr>
          <w:b/>
          <w:sz w:val="24"/>
          <w:szCs w:val="24"/>
        </w:rPr>
        <w:t>проведении</w:t>
      </w:r>
      <w:r w:rsidRPr="003B3EC6">
        <w:rPr>
          <w:b/>
          <w:spacing w:val="-2"/>
          <w:sz w:val="24"/>
          <w:szCs w:val="24"/>
        </w:rPr>
        <w:t xml:space="preserve"> </w:t>
      </w:r>
      <w:r w:rsidRPr="003B3EC6">
        <w:rPr>
          <w:b/>
          <w:sz w:val="24"/>
          <w:szCs w:val="24"/>
        </w:rPr>
        <w:t>ВПР</w:t>
      </w:r>
      <w:r w:rsidRPr="003B3EC6">
        <w:rPr>
          <w:b/>
          <w:spacing w:val="2"/>
          <w:sz w:val="24"/>
          <w:szCs w:val="24"/>
        </w:rPr>
        <w:t xml:space="preserve"> </w:t>
      </w:r>
      <w:r w:rsidRPr="003B3EC6">
        <w:rPr>
          <w:b/>
          <w:sz w:val="24"/>
          <w:szCs w:val="24"/>
        </w:rPr>
        <w:t>в</w:t>
      </w:r>
      <w:r w:rsidRPr="003B3EC6">
        <w:rPr>
          <w:b/>
          <w:spacing w:val="-2"/>
          <w:sz w:val="24"/>
          <w:szCs w:val="24"/>
        </w:rPr>
        <w:t xml:space="preserve"> </w:t>
      </w:r>
      <w:r w:rsidRPr="003B3EC6">
        <w:rPr>
          <w:b/>
          <w:sz w:val="24"/>
          <w:szCs w:val="24"/>
        </w:rPr>
        <w:t>202</w:t>
      </w:r>
      <w:r w:rsidR="003B3EC6" w:rsidRPr="003B3EC6">
        <w:rPr>
          <w:b/>
          <w:sz w:val="24"/>
          <w:szCs w:val="24"/>
        </w:rPr>
        <w:t xml:space="preserve">4-2025 учебном </w:t>
      </w:r>
      <w:r w:rsidRPr="003B3EC6">
        <w:rPr>
          <w:b/>
          <w:sz w:val="24"/>
          <w:szCs w:val="24"/>
        </w:rPr>
        <w:t>году</w:t>
      </w:r>
    </w:p>
    <w:p w:rsidR="00D62384" w:rsidRPr="003B3EC6" w:rsidRDefault="00D62384" w:rsidP="003B3EC6">
      <w:pPr>
        <w:pStyle w:val="a3"/>
        <w:spacing w:before="2"/>
        <w:ind w:left="0"/>
        <w:rPr>
          <w:b/>
          <w:sz w:val="24"/>
          <w:szCs w:val="24"/>
        </w:rPr>
      </w:pPr>
    </w:p>
    <w:p w:rsidR="00D62384" w:rsidRPr="003B3EC6" w:rsidRDefault="00CA6045" w:rsidP="003B3EC6">
      <w:pPr>
        <w:pStyle w:val="1"/>
        <w:ind w:left="570" w:right="0"/>
        <w:jc w:val="left"/>
        <w:rPr>
          <w:sz w:val="24"/>
          <w:szCs w:val="24"/>
        </w:rPr>
      </w:pPr>
      <w:r w:rsidRPr="003B3EC6">
        <w:rPr>
          <w:sz w:val="24"/>
          <w:szCs w:val="24"/>
        </w:rPr>
        <w:t>Задачи:</w:t>
      </w:r>
    </w:p>
    <w:p w:rsidR="00D62384" w:rsidRPr="003B3EC6" w:rsidRDefault="00CA6045" w:rsidP="003B3EC6">
      <w:pPr>
        <w:pStyle w:val="a4"/>
        <w:numPr>
          <w:ilvl w:val="0"/>
          <w:numId w:val="1"/>
        </w:numPr>
        <w:tabs>
          <w:tab w:val="left" w:pos="284"/>
        </w:tabs>
        <w:spacing w:before="48"/>
        <w:ind w:left="142" w:right="114" w:hanging="447"/>
        <w:jc w:val="both"/>
        <w:rPr>
          <w:sz w:val="24"/>
          <w:szCs w:val="24"/>
        </w:rPr>
      </w:pPr>
      <w:r w:rsidRPr="003B3EC6">
        <w:rPr>
          <w:sz w:val="24"/>
          <w:szCs w:val="24"/>
        </w:rPr>
        <w:t>создание условий</w:t>
      </w:r>
      <w:r w:rsidRPr="003B3EC6">
        <w:rPr>
          <w:spacing w:val="-5"/>
          <w:sz w:val="24"/>
          <w:szCs w:val="24"/>
        </w:rPr>
        <w:t xml:space="preserve"> </w:t>
      </w:r>
      <w:r w:rsidRPr="003B3EC6">
        <w:rPr>
          <w:sz w:val="24"/>
          <w:szCs w:val="24"/>
        </w:rPr>
        <w:t>(организационных,</w:t>
      </w:r>
      <w:r w:rsidRPr="003B3EC6">
        <w:rPr>
          <w:spacing w:val="-5"/>
          <w:sz w:val="24"/>
          <w:szCs w:val="24"/>
        </w:rPr>
        <w:t xml:space="preserve"> </w:t>
      </w:r>
      <w:r w:rsidRPr="003B3EC6">
        <w:rPr>
          <w:sz w:val="24"/>
          <w:szCs w:val="24"/>
        </w:rPr>
        <w:t>кадровых,</w:t>
      </w:r>
      <w:r w:rsidRPr="003B3EC6">
        <w:rPr>
          <w:spacing w:val="-4"/>
          <w:sz w:val="24"/>
          <w:szCs w:val="24"/>
        </w:rPr>
        <w:t xml:space="preserve"> </w:t>
      </w:r>
      <w:r w:rsidRPr="003B3EC6">
        <w:rPr>
          <w:sz w:val="24"/>
          <w:szCs w:val="24"/>
        </w:rPr>
        <w:t>психолого-педагогических, информационно-методических) для проведения ВПР и</w:t>
      </w:r>
      <w:r w:rsidRPr="003B3EC6">
        <w:rPr>
          <w:spacing w:val="1"/>
          <w:sz w:val="24"/>
          <w:szCs w:val="24"/>
        </w:rPr>
        <w:t xml:space="preserve"> </w:t>
      </w:r>
      <w:r w:rsidRPr="003B3EC6">
        <w:rPr>
          <w:sz w:val="24"/>
          <w:szCs w:val="24"/>
        </w:rPr>
        <w:t>обеспечение</w:t>
      </w:r>
      <w:r w:rsidRPr="003B3EC6">
        <w:rPr>
          <w:spacing w:val="-4"/>
          <w:sz w:val="24"/>
          <w:szCs w:val="24"/>
        </w:rPr>
        <w:t xml:space="preserve"> </w:t>
      </w:r>
      <w:r w:rsidRPr="003B3EC6">
        <w:rPr>
          <w:sz w:val="24"/>
          <w:szCs w:val="24"/>
        </w:rPr>
        <w:t>динамики</w:t>
      </w:r>
      <w:r w:rsidRPr="003B3EC6">
        <w:rPr>
          <w:spacing w:val="-4"/>
          <w:sz w:val="24"/>
          <w:szCs w:val="24"/>
        </w:rPr>
        <w:t xml:space="preserve"> </w:t>
      </w:r>
      <w:r w:rsidRPr="003B3EC6">
        <w:rPr>
          <w:sz w:val="24"/>
          <w:szCs w:val="24"/>
        </w:rPr>
        <w:t>образовательных</w:t>
      </w:r>
      <w:r w:rsidRPr="003B3EC6">
        <w:rPr>
          <w:spacing w:val="-3"/>
          <w:sz w:val="24"/>
          <w:szCs w:val="24"/>
        </w:rPr>
        <w:t xml:space="preserve"> </w:t>
      </w:r>
      <w:r w:rsidRPr="003B3EC6">
        <w:rPr>
          <w:sz w:val="24"/>
          <w:szCs w:val="24"/>
        </w:rPr>
        <w:t>результатов</w:t>
      </w:r>
      <w:r w:rsidRPr="003B3EC6">
        <w:rPr>
          <w:spacing w:val="-6"/>
          <w:sz w:val="24"/>
          <w:szCs w:val="24"/>
        </w:rPr>
        <w:t xml:space="preserve"> </w:t>
      </w:r>
      <w:r w:rsidRPr="003B3EC6">
        <w:rPr>
          <w:sz w:val="24"/>
          <w:szCs w:val="24"/>
        </w:rPr>
        <w:t>в</w:t>
      </w:r>
      <w:r w:rsidRPr="003B3EC6">
        <w:rPr>
          <w:spacing w:val="-6"/>
          <w:sz w:val="24"/>
          <w:szCs w:val="24"/>
        </w:rPr>
        <w:t xml:space="preserve"> </w:t>
      </w:r>
      <w:r w:rsidRPr="003B3EC6">
        <w:rPr>
          <w:sz w:val="24"/>
          <w:szCs w:val="24"/>
        </w:rPr>
        <w:t>рамках</w:t>
      </w:r>
      <w:r w:rsidRPr="003B3EC6">
        <w:rPr>
          <w:spacing w:val="-4"/>
          <w:sz w:val="24"/>
          <w:szCs w:val="24"/>
        </w:rPr>
        <w:t xml:space="preserve"> </w:t>
      </w:r>
      <w:r w:rsidRPr="003B3EC6">
        <w:rPr>
          <w:sz w:val="24"/>
          <w:szCs w:val="24"/>
        </w:rPr>
        <w:t>ВПР в</w:t>
      </w:r>
      <w:r w:rsidRPr="003B3EC6">
        <w:rPr>
          <w:spacing w:val="-6"/>
          <w:sz w:val="24"/>
          <w:szCs w:val="24"/>
        </w:rPr>
        <w:t xml:space="preserve"> </w:t>
      </w:r>
      <w:r w:rsidRPr="003B3EC6">
        <w:rPr>
          <w:sz w:val="24"/>
          <w:szCs w:val="24"/>
        </w:rPr>
        <w:t>202</w:t>
      </w:r>
      <w:r w:rsidR="003B3EC6">
        <w:rPr>
          <w:sz w:val="24"/>
          <w:szCs w:val="24"/>
        </w:rPr>
        <w:t>4-2025 уч.</w:t>
      </w:r>
      <w:r w:rsidRPr="003B3EC6">
        <w:rPr>
          <w:spacing w:val="-67"/>
          <w:sz w:val="24"/>
          <w:szCs w:val="24"/>
        </w:rPr>
        <w:t xml:space="preserve"> </w:t>
      </w:r>
      <w:r w:rsidRPr="003B3EC6">
        <w:rPr>
          <w:sz w:val="24"/>
          <w:szCs w:val="24"/>
        </w:rPr>
        <w:t>году;</w:t>
      </w:r>
    </w:p>
    <w:p w:rsidR="00D62384" w:rsidRPr="003B3EC6" w:rsidRDefault="00CA6045" w:rsidP="003B3EC6">
      <w:pPr>
        <w:pStyle w:val="a4"/>
        <w:numPr>
          <w:ilvl w:val="0"/>
          <w:numId w:val="1"/>
        </w:numPr>
        <w:tabs>
          <w:tab w:val="left" w:pos="284"/>
        </w:tabs>
        <w:ind w:left="142" w:right="394" w:hanging="447"/>
        <w:jc w:val="both"/>
        <w:rPr>
          <w:sz w:val="24"/>
          <w:szCs w:val="24"/>
        </w:rPr>
      </w:pPr>
      <w:r w:rsidRPr="003B3EC6">
        <w:rPr>
          <w:sz w:val="24"/>
          <w:szCs w:val="24"/>
        </w:rPr>
        <w:t xml:space="preserve">обеспечение объективности образовательных результатов в рамках </w:t>
      </w:r>
      <w:proofErr w:type="gramStart"/>
      <w:r w:rsidRPr="003B3EC6">
        <w:rPr>
          <w:sz w:val="24"/>
          <w:szCs w:val="24"/>
        </w:rPr>
        <w:t>ВПР</w:t>
      </w:r>
      <w:r w:rsidR="003B3EC6">
        <w:rPr>
          <w:sz w:val="24"/>
          <w:szCs w:val="24"/>
        </w:rPr>
        <w:t xml:space="preserve"> </w:t>
      </w:r>
      <w:r w:rsidRPr="003B3EC6">
        <w:rPr>
          <w:spacing w:val="-67"/>
          <w:sz w:val="24"/>
          <w:szCs w:val="24"/>
        </w:rPr>
        <w:t xml:space="preserve"> </w:t>
      </w:r>
      <w:r w:rsidRPr="003B3EC6">
        <w:rPr>
          <w:sz w:val="24"/>
          <w:szCs w:val="24"/>
        </w:rPr>
        <w:t>в</w:t>
      </w:r>
      <w:proofErr w:type="gramEnd"/>
      <w:r w:rsidRPr="003B3EC6">
        <w:rPr>
          <w:spacing w:val="-4"/>
          <w:sz w:val="24"/>
          <w:szCs w:val="24"/>
        </w:rPr>
        <w:t xml:space="preserve"> </w:t>
      </w:r>
      <w:r w:rsidR="003B3EC6" w:rsidRPr="003B3EC6">
        <w:rPr>
          <w:sz w:val="24"/>
          <w:szCs w:val="24"/>
        </w:rPr>
        <w:t>202</w:t>
      </w:r>
      <w:r w:rsidR="003B3EC6">
        <w:rPr>
          <w:sz w:val="24"/>
          <w:szCs w:val="24"/>
        </w:rPr>
        <w:t>4-2025 уч.</w:t>
      </w:r>
      <w:r w:rsidR="003B3EC6" w:rsidRPr="003B3EC6">
        <w:rPr>
          <w:spacing w:val="-67"/>
          <w:sz w:val="24"/>
          <w:szCs w:val="24"/>
        </w:rPr>
        <w:t xml:space="preserve"> </w:t>
      </w:r>
      <w:r w:rsidR="003B3EC6" w:rsidRPr="003B3EC6">
        <w:rPr>
          <w:sz w:val="24"/>
          <w:szCs w:val="24"/>
        </w:rPr>
        <w:t>году</w:t>
      </w:r>
      <w:r w:rsidRPr="003B3EC6">
        <w:rPr>
          <w:sz w:val="24"/>
          <w:szCs w:val="24"/>
        </w:rPr>
        <w:t>;</w:t>
      </w:r>
    </w:p>
    <w:p w:rsidR="00D62384" w:rsidRPr="003B3EC6" w:rsidRDefault="00CA6045" w:rsidP="003B3EC6">
      <w:pPr>
        <w:pStyle w:val="a4"/>
        <w:numPr>
          <w:ilvl w:val="0"/>
          <w:numId w:val="1"/>
        </w:numPr>
        <w:tabs>
          <w:tab w:val="left" w:pos="284"/>
        </w:tabs>
        <w:ind w:left="142" w:right="1371" w:hanging="447"/>
        <w:jc w:val="both"/>
        <w:rPr>
          <w:sz w:val="24"/>
          <w:szCs w:val="24"/>
        </w:rPr>
      </w:pPr>
      <w:r w:rsidRPr="003B3EC6">
        <w:rPr>
          <w:sz w:val="24"/>
          <w:szCs w:val="24"/>
        </w:rPr>
        <w:t>профилактическая</w:t>
      </w:r>
      <w:r w:rsidRPr="003B3EC6">
        <w:rPr>
          <w:spacing w:val="-9"/>
          <w:sz w:val="24"/>
          <w:szCs w:val="24"/>
        </w:rPr>
        <w:t xml:space="preserve"> </w:t>
      </w:r>
      <w:r w:rsidRPr="003B3EC6">
        <w:rPr>
          <w:sz w:val="24"/>
          <w:szCs w:val="24"/>
        </w:rPr>
        <w:t>работа</w:t>
      </w:r>
      <w:r w:rsidRPr="003B3EC6">
        <w:rPr>
          <w:spacing w:val="-9"/>
          <w:sz w:val="24"/>
          <w:szCs w:val="24"/>
        </w:rPr>
        <w:t xml:space="preserve"> </w:t>
      </w:r>
      <w:r w:rsidRPr="003B3EC6">
        <w:rPr>
          <w:sz w:val="24"/>
          <w:szCs w:val="24"/>
        </w:rPr>
        <w:t>по</w:t>
      </w:r>
      <w:r w:rsidRPr="003B3EC6">
        <w:rPr>
          <w:spacing w:val="-8"/>
          <w:sz w:val="24"/>
          <w:szCs w:val="24"/>
        </w:rPr>
        <w:t xml:space="preserve"> </w:t>
      </w:r>
      <w:r w:rsidRPr="003B3EC6">
        <w:rPr>
          <w:sz w:val="24"/>
          <w:szCs w:val="24"/>
        </w:rPr>
        <w:t>предупреждению</w:t>
      </w:r>
      <w:r w:rsidRPr="003B3EC6">
        <w:rPr>
          <w:spacing w:val="-9"/>
          <w:sz w:val="24"/>
          <w:szCs w:val="24"/>
        </w:rPr>
        <w:t xml:space="preserve"> </w:t>
      </w:r>
      <w:r w:rsidRPr="003B3EC6">
        <w:rPr>
          <w:sz w:val="24"/>
          <w:szCs w:val="24"/>
        </w:rPr>
        <w:t>необъективности</w:t>
      </w:r>
      <w:r w:rsidRPr="003B3EC6">
        <w:rPr>
          <w:spacing w:val="-67"/>
          <w:sz w:val="24"/>
          <w:szCs w:val="24"/>
        </w:rPr>
        <w:t xml:space="preserve"> </w:t>
      </w:r>
      <w:r w:rsidRPr="003B3EC6">
        <w:rPr>
          <w:sz w:val="24"/>
          <w:szCs w:val="24"/>
        </w:rPr>
        <w:t>результатов</w:t>
      </w:r>
      <w:r w:rsidRPr="003B3EC6">
        <w:rPr>
          <w:spacing w:val="-4"/>
          <w:sz w:val="24"/>
          <w:szCs w:val="24"/>
        </w:rPr>
        <w:t xml:space="preserve"> </w:t>
      </w:r>
      <w:r w:rsidRPr="003B3EC6">
        <w:rPr>
          <w:sz w:val="24"/>
          <w:szCs w:val="24"/>
        </w:rPr>
        <w:t>при</w:t>
      </w:r>
      <w:r w:rsidRPr="003B3EC6">
        <w:rPr>
          <w:spacing w:val="-2"/>
          <w:sz w:val="24"/>
          <w:szCs w:val="24"/>
        </w:rPr>
        <w:t xml:space="preserve"> </w:t>
      </w:r>
      <w:r w:rsidRPr="003B3EC6">
        <w:rPr>
          <w:sz w:val="24"/>
          <w:szCs w:val="24"/>
        </w:rPr>
        <w:t>проведении</w:t>
      </w:r>
      <w:r w:rsidRPr="003B3EC6">
        <w:rPr>
          <w:spacing w:val="4"/>
          <w:sz w:val="24"/>
          <w:szCs w:val="24"/>
        </w:rPr>
        <w:t xml:space="preserve"> </w:t>
      </w:r>
      <w:r w:rsidRPr="003B3EC6">
        <w:rPr>
          <w:sz w:val="24"/>
          <w:szCs w:val="24"/>
        </w:rPr>
        <w:t>ВПР</w:t>
      </w:r>
      <w:r w:rsidRPr="003B3EC6">
        <w:rPr>
          <w:spacing w:val="2"/>
          <w:sz w:val="24"/>
          <w:szCs w:val="24"/>
        </w:rPr>
        <w:t xml:space="preserve"> </w:t>
      </w:r>
      <w:r w:rsidR="003B3EC6">
        <w:rPr>
          <w:spacing w:val="2"/>
          <w:sz w:val="24"/>
          <w:szCs w:val="24"/>
        </w:rPr>
        <w:t xml:space="preserve">в </w:t>
      </w:r>
      <w:r w:rsidR="003B3EC6" w:rsidRPr="003B3EC6">
        <w:rPr>
          <w:sz w:val="24"/>
          <w:szCs w:val="24"/>
        </w:rPr>
        <w:t>202</w:t>
      </w:r>
      <w:r w:rsidR="003B3EC6">
        <w:rPr>
          <w:sz w:val="24"/>
          <w:szCs w:val="24"/>
        </w:rPr>
        <w:t>4-2025 уч.</w:t>
      </w:r>
      <w:r w:rsidR="003B3EC6" w:rsidRPr="003B3EC6">
        <w:rPr>
          <w:spacing w:val="-67"/>
          <w:sz w:val="24"/>
          <w:szCs w:val="24"/>
        </w:rPr>
        <w:t xml:space="preserve"> </w:t>
      </w:r>
      <w:r w:rsidR="003B3EC6" w:rsidRPr="003B3EC6">
        <w:rPr>
          <w:sz w:val="24"/>
          <w:szCs w:val="24"/>
        </w:rPr>
        <w:t>году</w:t>
      </w:r>
      <w:r w:rsidRPr="003B3EC6">
        <w:rPr>
          <w:sz w:val="24"/>
          <w:szCs w:val="24"/>
        </w:rPr>
        <w:t>;</w:t>
      </w:r>
    </w:p>
    <w:p w:rsidR="00D62384" w:rsidRDefault="00CA6045" w:rsidP="003B3EC6">
      <w:pPr>
        <w:pStyle w:val="a4"/>
        <w:numPr>
          <w:ilvl w:val="0"/>
          <w:numId w:val="1"/>
        </w:numPr>
        <w:tabs>
          <w:tab w:val="left" w:pos="284"/>
          <w:tab w:val="left" w:pos="661"/>
        </w:tabs>
        <w:ind w:left="142" w:right="726" w:hanging="447"/>
        <w:jc w:val="both"/>
        <w:rPr>
          <w:sz w:val="24"/>
          <w:szCs w:val="24"/>
        </w:rPr>
      </w:pPr>
      <w:r w:rsidRPr="003B3EC6">
        <w:rPr>
          <w:sz w:val="24"/>
          <w:szCs w:val="24"/>
        </w:rPr>
        <w:t>формирование у участников</w:t>
      </w:r>
      <w:r w:rsidR="004F579F" w:rsidRPr="003B3EC6">
        <w:rPr>
          <w:sz w:val="24"/>
          <w:szCs w:val="24"/>
        </w:rPr>
        <w:t xml:space="preserve"> </w:t>
      </w:r>
      <w:r w:rsidRPr="003B3EC6">
        <w:rPr>
          <w:sz w:val="24"/>
          <w:szCs w:val="24"/>
        </w:rPr>
        <w:t>образовательных отношений позитивного</w:t>
      </w:r>
      <w:r w:rsidRPr="003B3EC6">
        <w:rPr>
          <w:spacing w:val="-67"/>
          <w:sz w:val="24"/>
          <w:szCs w:val="24"/>
        </w:rPr>
        <w:t xml:space="preserve"> </w:t>
      </w:r>
      <w:r w:rsidRPr="003B3EC6">
        <w:rPr>
          <w:sz w:val="24"/>
          <w:szCs w:val="24"/>
        </w:rPr>
        <w:t>отношения к</w:t>
      </w:r>
      <w:r w:rsidRPr="003B3EC6">
        <w:rPr>
          <w:spacing w:val="-3"/>
          <w:sz w:val="24"/>
          <w:szCs w:val="24"/>
        </w:rPr>
        <w:t xml:space="preserve"> </w:t>
      </w:r>
      <w:r w:rsidRPr="003B3EC6">
        <w:rPr>
          <w:sz w:val="24"/>
          <w:szCs w:val="24"/>
        </w:rPr>
        <w:t>объективности</w:t>
      </w:r>
      <w:r w:rsidRPr="003B3EC6">
        <w:rPr>
          <w:spacing w:val="-2"/>
          <w:sz w:val="24"/>
          <w:szCs w:val="24"/>
        </w:rPr>
        <w:t xml:space="preserve"> </w:t>
      </w:r>
      <w:r w:rsidRPr="003B3EC6">
        <w:rPr>
          <w:sz w:val="24"/>
          <w:szCs w:val="24"/>
        </w:rPr>
        <w:t>образовательных</w:t>
      </w:r>
      <w:r w:rsidRPr="003B3EC6">
        <w:rPr>
          <w:spacing w:val="-1"/>
          <w:sz w:val="24"/>
          <w:szCs w:val="24"/>
        </w:rPr>
        <w:t xml:space="preserve"> </w:t>
      </w:r>
      <w:r w:rsidRPr="003B3EC6">
        <w:rPr>
          <w:sz w:val="24"/>
          <w:szCs w:val="24"/>
        </w:rPr>
        <w:t>результатов.</w:t>
      </w:r>
    </w:p>
    <w:p w:rsidR="003B3EC6" w:rsidRPr="003B3EC6" w:rsidRDefault="003B3EC6" w:rsidP="003B3EC6">
      <w:pPr>
        <w:pStyle w:val="a4"/>
        <w:tabs>
          <w:tab w:val="left" w:pos="284"/>
          <w:tab w:val="left" w:pos="661"/>
        </w:tabs>
        <w:ind w:left="142" w:right="726" w:firstLine="0"/>
        <w:jc w:val="center"/>
        <w:rPr>
          <w:b/>
          <w:sz w:val="24"/>
          <w:szCs w:val="24"/>
        </w:rPr>
      </w:pPr>
      <w:r w:rsidRPr="003B3EC6">
        <w:rPr>
          <w:b/>
          <w:sz w:val="24"/>
          <w:szCs w:val="24"/>
        </w:rPr>
        <w:t>План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881"/>
        <w:gridCol w:w="1796"/>
        <w:gridCol w:w="2066"/>
        <w:gridCol w:w="1971"/>
      </w:tblGrid>
      <w:tr w:rsidR="00D62384" w:rsidRPr="003B3EC6">
        <w:trPr>
          <w:trHeight w:val="640"/>
        </w:trPr>
        <w:tc>
          <w:tcPr>
            <w:tcW w:w="865" w:type="dxa"/>
          </w:tcPr>
          <w:p w:rsidR="00D62384" w:rsidRPr="003B3EC6" w:rsidRDefault="00CA6045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№п/п</w:t>
            </w:r>
          </w:p>
        </w:tc>
        <w:tc>
          <w:tcPr>
            <w:tcW w:w="2881" w:type="dxa"/>
          </w:tcPr>
          <w:p w:rsidR="00D62384" w:rsidRPr="003B3EC6" w:rsidRDefault="00CA6045" w:rsidP="003B3EC6">
            <w:pPr>
              <w:pStyle w:val="TableParagraph"/>
              <w:ind w:left="661" w:right="548" w:hanging="95"/>
              <w:rPr>
                <w:sz w:val="24"/>
                <w:szCs w:val="24"/>
              </w:rPr>
            </w:pPr>
            <w:r w:rsidRPr="003B3EC6">
              <w:rPr>
                <w:spacing w:val="-1"/>
                <w:sz w:val="24"/>
                <w:szCs w:val="24"/>
              </w:rPr>
              <w:t>Наименование</w:t>
            </w:r>
            <w:r w:rsidRPr="003B3EC6">
              <w:rPr>
                <w:spacing w:val="-6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62384" w:rsidRPr="003B3EC6" w:rsidRDefault="00CA6045" w:rsidP="003B3EC6">
            <w:pPr>
              <w:pStyle w:val="TableParagraph"/>
              <w:ind w:left="216" w:right="187" w:firstLine="385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Срок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реализации</w:t>
            </w:r>
          </w:p>
        </w:tc>
        <w:tc>
          <w:tcPr>
            <w:tcW w:w="2066" w:type="dxa"/>
          </w:tcPr>
          <w:p w:rsidR="00D62384" w:rsidRPr="003B3EC6" w:rsidRDefault="00CA6045" w:rsidP="003B3EC6">
            <w:pPr>
              <w:pStyle w:val="TableParagraph"/>
              <w:ind w:left="275" w:right="94" w:hanging="165"/>
              <w:rPr>
                <w:sz w:val="24"/>
                <w:szCs w:val="24"/>
              </w:rPr>
            </w:pPr>
            <w:r w:rsidRPr="003B3EC6">
              <w:rPr>
                <w:spacing w:val="-1"/>
                <w:sz w:val="24"/>
                <w:szCs w:val="24"/>
              </w:rPr>
              <w:t>Ответственный</w:t>
            </w:r>
            <w:r w:rsidRPr="003B3EC6">
              <w:rPr>
                <w:spacing w:val="-6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исполнитель</w:t>
            </w:r>
          </w:p>
        </w:tc>
        <w:tc>
          <w:tcPr>
            <w:tcW w:w="1971" w:type="dxa"/>
          </w:tcPr>
          <w:p w:rsidR="00D62384" w:rsidRPr="003B3EC6" w:rsidRDefault="00CA6045" w:rsidP="003B3EC6">
            <w:pPr>
              <w:pStyle w:val="TableParagraph"/>
              <w:ind w:left="310" w:right="253" w:hanging="40"/>
              <w:rPr>
                <w:sz w:val="24"/>
                <w:szCs w:val="24"/>
              </w:rPr>
            </w:pPr>
            <w:r w:rsidRPr="003B3EC6">
              <w:rPr>
                <w:spacing w:val="-1"/>
                <w:sz w:val="24"/>
                <w:szCs w:val="24"/>
              </w:rPr>
              <w:t>Ожидаемые</w:t>
            </w:r>
            <w:r w:rsidRPr="003B3EC6">
              <w:rPr>
                <w:spacing w:val="-6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результаты</w:t>
            </w:r>
          </w:p>
        </w:tc>
      </w:tr>
      <w:tr w:rsidR="00D62384" w:rsidRPr="003B3EC6">
        <w:trPr>
          <w:trHeight w:val="325"/>
        </w:trPr>
        <w:tc>
          <w:tcPr>
            <w:tcW w:w="9579" w:type="dxa"/>
            <w:gridSpan w:val="5"/>
          </w:tcPr>
          <w:p w:rsidR="00D62384" w:rsidRPr="003B3EC6" w:rsidRDefault="00CA6045" w:rsidP="003B3EC6">
            <w:pPr>
              <w:pStyle w:val="TableParagraph"/>
              <w:ind w:left="2536"/>
              <w:rPr>
                <w:b/>
                <w:sz w:val="24"/>
                <w:szCs w:val="24"/>
              </w:rPr>
            </w:pPr>
            <w:r w:rsidRPr="003B3EC6">
              <w:rPr>
                <w:b/>
                <w:sz w:val="24"/>
                <w:szCs w:val="24"/>
              </w:rPr>
              <w:t>1.</w:t>
            </w:r>
            <w:r w:rsidRPr="003B3E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Нормативно-правовое</w:t>
            </w:r>
            <w:r w:rsidRPr="003B3E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3B3EC6" w:rsidRPr="003B3EC6" w:rsidTr="0088750F">
        <w:trPr>
          <w:trHeight w:val="281"/>
        </w:trPr>
        <w:tc>
          <w:tcPr>
            <w:tcW w:w="865" w:type="dxa"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1.1</w:t>
            </w:r>
          </w:p>
        </w:tc>
        <w:tc>
          <w:tcPr>
            <w:tcW w:w="2881" w:type="dxa"/>
            <w:vMerge w:val="restart"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Разработка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 xml:space="preserve"> 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мероприятий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повышению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объективности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образовательных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результатов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на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основе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ВПР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школы</w:t>
            </w:r>
          </w:p>
        </w:tc>
        <w:tc>
          <w:tcPr>
            <w:tcW w:w="1796" w:type="dxa"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  <w:vMerge w:val="restart"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Обеспечение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объективности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оценки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образовательных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результатов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проведении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</w:p>
        </w:tc>
      </w:tr>
      <w:tr w:rsidR="003B3EC6" w:rsidRPr="003B3EC6" w:rsidTr="00A8749A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A8749A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A8749A">
        <w:trPr>
          <w:trHeight w:val="277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A8749A">
        <w:trPr>
          <w:trHeight w:val="277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A8749A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3B3EC6">
        <w:trPr>
          <w:trHeight w:val="605"/>
        </w:trPr>
        <w:tc>
          <w:tcPr>
            <w:tcW w:w="865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B3EC6" w:rsidRPr="003B3EC6" w:rsidTr="00D803EA">
        <w:trPr>
          <w:trHeight w:val="281"/>
        </w:trPr>
        <w:tc>
          <w:tcPr>
            <w:tcW w:w="865" w:type="dxa"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1.2</w:t>
            </w:r>
          </w:p>
        </w:tc>
        <w:tc>
          <w:tcPr>
            <w:tcW w:w="2881" w:type="dxa"/>
            <w:vMerge w:val="restart"/>
          </w:tcPr>
          <w:p w:rsidR="003B3EC6" w:rsidRPr="003B3EC6" w:rsidRDefault="003B3EC6" w:rsidP="003B3EC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Издание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приказа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организации,</w:t>
            </w:r>
            <w:r w:rsidRPr="003B3EC6">
              <w:rPr>
                <w:spacing w:val="-9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подготовки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и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проведении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штатном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режиме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соответствующим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учебным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предметам</w:t>
            </w:r>
          </w:p>
        </w:tc>
        <w:tc>
          <w:tcPr>
            <w:tcW w:w="1796" w:type="dxa"/>
            <w:vMerge w:val="restart"/>
          </w:tcPr>
          <w:p w:rsidR="003B3EC6" w:rsidRPr="003B3EC6" w:rsidRDefault="003B3EC6" w:rsidP="003B3EC6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соответствии</w:t>
            </w:r>
          </w:p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графиком</w:t>
            </w:r>
          </w:p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проведения</w:t>
            </w:r>
          </w:p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ВПР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  <w:vMerge w:val="restart"/>
          </w:tcPr>
          <w:p w:rsidR="003B3EC6" w:rsidRPr="003B3EC6" w:rsidRDefault="003B3EC6" w:rsidP="003B3EC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Наличие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нормативных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актов</w:t>
            </w:r>
          </w:p>
        </w:tc>
      </w:tr>
      <w:tr w:rsidR="003B3EC6" w:rsidRPr="003B3EC6" w:rsidTr="00D803EA">
        <w:trPr>
          <w:trHeight w:val="277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D803EA">
        <w:trPr>
          <w:trHeight w:val="277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D803EA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B3EC6" w:rsidRPr="003B3EC6" w:rsidTr="00135D58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B3EC6" w:rsidRPr="003B3EC6" w:rsidTr="00135D58">
        <w:trPr>
          <w:trHeight w:val="268"/>
        </w:trPr>
        <w:tc>
          <w:tcPr>
            <w:tcW w:w="865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84"/>
        </w:trPr>
        <w:tc>
          <w:tcPr>
            <w:tcW w:w="865" w:type="dxa"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1.3</w:t>
            </w:r>
          </w:p>
        </w:tc>
        <w:tc>
          <w:tcPr>
            <w:tcW w:w="2881" w:type="dxa"/>
            <w:vMerge w:val="restart"/>
          </w:tcPr>
          <w:p w:rsidR="003B3EC6" w:rsidRPr="003B3EC6" w:rsidRDefault="003B3EC6" w:rsidP="003B3EC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Информационно-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разъяснительная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работа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со</w:t>
            </w:r>
            <w:r w:rsidRPr="003B3EC6">
              <w:rPr>
                <w:spacing w:val="-10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всеми</w:t>
            </w:r>
            <w:r w:rsidRPr="003B3EC6">
              <w:rPr>
                <w:spacing w:val="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участниками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образовательных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отношений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</w:t>
            </w:r>
            <w:r w:rsidRPr="003B3EC6">
              <w:rPr>
                <w:spacing w:val="-8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процедуре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проведения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ВПР,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структуре,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содержанию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проверочных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работ,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системе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оценивания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ВПР,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структуре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и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содержанию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проведения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работ,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системе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оценивания.</w:t>
            </w:r>
          </w:p>
        </w:tc>
        <w:tc>
          <w:tcPr>
            <w:tcW w:w="1796" w:type="dxa"/>
            <w:vMerge w:val="restart"/>
          </w:tcPr>
          <w:p w:rsidR="003B3EC6" w:rsidRPr="003B3EC6" w:rsidRDefault="003B3EC6" w:rsidP="003B3EC6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До</w:t>
            </w:r>
            <w:r w:rsidRPr="003B3EC6">
              <w:rPr>
                <w:spacing w:val="-8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начала</w:t>
            </w:r>
          </w:p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проведения</w:t>
            </w:r>
          </w:p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ВПР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  <w:vMerge w:val="restart"/>
          </w:tcPr>
          <w:p w:rsidR="003B3EC6" w:rsidRPr="003B3EC6" w:rsidRDefault="003B3EC6" w:rsidP="003B3EC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Формирование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а</w:t>
            </w:r>
            <w:r w:rsidRPr="003B3EC6">
              <w:rPr>
                <w:sz w:val="24"/>
                <w:szCs w:val="24"/>
              </w:rPr>
              <w:t>стников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образовательных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отношений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позитивного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 w:rsidRPr="003B3EC6">
              <w:rPr>
                <w:sz w:val="24"/>
                <w:szCs w:val="24"/>
              </w:rPr>
              <w:t>ношения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объективной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оценке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образовательных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результатов</w:t>
            </w:r>
          </w:p>
        </w:tc>
      </w:tr>
      <w:tr w:rsidR="003B3EC6" w:rsidRPr="003B3EC6" w:rsidTr="002A5E5C">
        <w:trPr>
          <w:trHeight w:val="70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4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7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7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2A5E5C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bottom w:val="nil"/>
            </w:tcBorders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B3EC6" w:rsidRPr="003B3EC6" w:rsidTr="00DA423E">
        <w:trPr>
          <w:trHeight w:val="275"/>
        </w:trPr>
        <w:tc>
          <w:tcPr>
            <w:tcW w:w="865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B3EC6" w:rsidRPr="003B3EC6" w:rsidTr="00DA423E">
        <w:trPr>
          <w:trHeight w:val="273"/>
        </w:trPr>
        <w:tc>
          <w:tcPr>
            <w:tcW w:w="865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62384" w:rsidRPr="003B3EC6" w:rsidRDefault="00D62384" w:rsidP="003B3EC6">
      <w:pPr>
        <w:rPr>
          <w:sz w:val="24"/>
          <w:szCs w:val="24"/>
        </w:rPr>
        <w:sectPr w:rsidR="00D62384" w:rsidRPr="003B3EC6">
          <w:type w:val="continuous"/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881"/>
        <w:gridCol w:w="1796"/>
        <w:gridCol w:w="2066"/>
        <w:gridCol w:w="1971"/>
      </w:tblGrid>
      <w:tr w:rsidR="00D62384" w:rsidRPr="003B3EC6">
        <w:trPr>
          <w:trHeight w:val="275"/>
        </w:trPr>
        <w:tc>
          <w:tcPr>
            <w:tcW w:w="9579" w:type="dxa"/>
            <w:gridSpan w:val="5"/>
          </w:tcPr>
          <w:p w:rsidR="00D62384" w:rsidRPr="003B3EC6" w:rsidRDefault="00CA6045" w:rsidP="003B3EC6">
            <w:pPr>
              <w:pStyle w:val="TableParagraph"/>
              <w:ind w:left="655"/>
              <w:rPr>
                <w:b/>
                <w:sz w:val="24"/>
                <w:szCs w:val="24"/>
              </w:rPr>
            </w:pPr>
            <w:r w:rsidRPr="003B3EC6">
              <w:rPr>
                <w:b/>
                <w:sz w:val="24"/>
                <w:szCs w:val="24"/>
              </w:rPr>
              <w:lastRenderedPageBreak/>
              <w:t>2.</w:t>
            </w:r>
            <w:r w:rsidRPr="003B3E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Организационное обеспечение</w:t>
            </w:r>
            <w:r w:rsidRPr="003B3E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подготовки к</w:t>
            </w:r>
            <w:r w:rsidRPr="003B3E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проведению</w:t>
            </w:r>
            <w:r w:rsidRPr="003B3E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ВПР</w:t>
            </w:r>
            <w:r w:rsidRPr="003B3EC6">
              <w:rPr>
                <w:b/>
                <w:spacing w:val="-4"/>
                <w:sz w:val="24"/>
                <w:szCs w:val="24"/>
              </w:rPr>
              <w:t xml:space="preserve"> </w:t>
            </w:r>
            <w:r w:rsidR="003B3E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B3EC6" w:rsidRPr="003B3EC6" w:rsidTr="00832E76">
        <w:trPr>
          <w:trHeight w:val="1655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2.1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185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Разработка</w:t>
            </w:r>
            <w:r w:rsidRPr="003B3EC6">
              <w:rPr>
                <w:spacing w:val="-8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плана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работы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 повышению качества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образования на основе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анализа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ВПР-202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До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01.02.202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97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Повышение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объективности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образовательных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проведении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</w:p>
        </w:tc>
      </w:tr>
      <w:tr w:rsidR="003B3EC6" w:rsidRPr="003B3EC6" w:rsidTr="00832E76">
        <w:trPr>
          <w:trHeight w:val="1105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2.2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32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Рассмотрение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отработка решений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демоверсий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ходе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урока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течение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года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576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Повышение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качества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образования</w:t>
            </w:r>
          </w:p>
        </w:tc>
      </w:tr>
      <w:tr w:rsidR="003B3EC6" w:rsidRPr="003B3EC6">
        <w:trPr>
          <w:trHeight w:val="2211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2.3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919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Отработка на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дополнительных,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индивидуальных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занятиях</w:t>
            </w:r>
            <w:r w:rsidRPr="003B3EC6">
              <w:rPr>
                <w:spacing w:val="-1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заданий,</w:t>
            </w:r>
          </w:p>
          <w:p w:rsidR="003B3EC6" w:rsidRPr="003B3EC6" w:rsidRDefault="003B3EC6" w:rsidP="003B3EC6">
            <w:pPr>
              <w:pStyle w:val="TableParagraph"/>
              <w:ind w:right="106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вызвавших наибольшее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затруднение,</w:t>
            </w:r>
            <w:r w:rsidRPr="003B3EC6">
              <w:rPr>
                <w:spacing w:val="-10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выявленных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ходе</w:t>
            </w:r>
            <w:r w:rsidRPr="003B3EC6">
              <w:rPr>
                <w:spacing w:val="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контрольных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работ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течение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года</w:t>
            </w:r>
          </w:p>
        </w:tc>
        <w:tc>
          <w:tcPr>
            <w:tcW w:w="2066" w:type="dxa"/>
          </w:tcPr>
          <w:p w:rsidR="003B3EC6" w:rsidRPr="003B3EC6" w:rsidRDefault="003B3EC6" w:rsidP="003B3EC6">
            <w:pPr>
              <w:pStyle w:val="TableParagraph"/>
              <w:ind w:left="110" w:right="59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Учителя-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576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Повышение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качества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образования</w:t>
            </w:r>
          </w:p>
        </w:tc>
      </w:tr>
      <w:tr w:rsidR="003B3EC6" w:rsidRPr="003B3EC6">
        <w:trPr>
          <w:trHeight w:val="1655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2.4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195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Проведение контроля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знаний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обучающихся</w:t>
            </w:r>
            <w:r w:rsidRPr="003B3EC6">
              <w:rPr>
                <w:spacing w:val="5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основным разделам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учебного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материала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 w:right="257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Сентябрь,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 xml:space="preserve">декабрь, </w:t>
            </w:r>
            <w:r w:rsidRPr="003B3EC6">
              <w:rPr>
                <w:sz w:val="24"/>
                <w:szCs w:val="24"/>
              </w:rPr>
              <w:t xml:space="preserve">март, 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май</w:t>
            </w:r>
          </w:p>
        </w:tc>
        <w:tc>
          <w:tcPr>
            <w:tcW w:w="2066" w:type="dxa"/>
          </w:tcPr>
          <w:p w:rsidR="003B3EC6" w:rsidRPr="003B3EC6" w:rsidRDefault="003B3EC6" w:rsidP="003B3EC6">
            <w:pPr>
              <w:pStyle w:val="TableParagraph"/>
              <w:ind w:left="110" w:right="59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Учителя-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32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Обеспечение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качества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образования,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объективности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знаний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учащихся</w:t>
            </w:r>
          </w:p>
        </w:tc>
      </w:tr>
      <w:tr w:rsidR="003B3EC6" w:rsidRPr="003B3EC6">
        <w:trPr>
          <w:trHeight w:val="2760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2.5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146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Использование</w:t>
            </w:r>
            <w:r w:rsidRPr="003B3EC6">
              <w:rPr>
                <w:spacing w:val="-10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на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уроках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различных видов опроса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(устный, письменный,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индивидуальный и т.п.)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для объективности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результата. Включить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метод работы над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ошибками методом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самопроверки с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комментированием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течение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года</w:t>
            </w:r>
          </w:p>
        </w:tc>
        <w:tc>
          <w:tcPr>
            <w:tcW w:w="2066" w:type="dxa"/>
          </w:tcPr>
          <w:p w:rsidR="003B3EC6" w:rsidRPr="003B3EC6" w:rsidRDefault="003B3EC6" w:rsidP="003B3EC6">
            <w:pPr>
              <w:pStyle w:val="TableParagraph"/>
              <w:ind w:left="110" w:right="59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Учителя-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32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Обеспечение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объективности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 знаний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ученика</w:t>
            </w:r>
          </w:p>
        </w:tc>
      </w:tr>
      <w:tr w:rsidR="003B3EC6" w:rsidRPr="003B3EC6">
        <w:trPr>
          <w:trHeight w:val="1100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2.6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469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Контроль</w:t>
            </w:r>
            <w:r w:rsidRPr="003B3EC6">
              <w:rPr>
                <w:spacing w:val="-1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выполнения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домашних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заданий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Ежедневно</w:t>
            </w:r>
          </w:p>
        </w:tc>
        <w:tc>
          <w:tcPr>
            <w:tcW w:w="2066" w:type="dxa"/>
          </w:tcPr>
          <w:p w:rsidR="003B3EC6" w:rsidRPr="003B3EC6" w:rsidRDefault="003B3EC6" w:rsidP="003B3EC6">
            <w:pPr>
              <w:pStyle w:val="TableParagraph"/>
              <w:ind w:left="110" w:right="59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Учителя-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32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Обеспечение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объективности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 знаний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ученика</w:t>
            </w:r>
          </w:p>
        </w:tc>
      </w:tr>
      <w:tr w:rsidR="003B3EC6" w:rsidRPr="003B3EC6">
        <w:trPr>
          <w:trHeight w:val="1660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2.7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95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Ведение</w:t>
            </w:r>
            <w:r w:rsidRPr="003B3EC6">
              <w:rPr>
                <w:spacing w:val="-8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мониторинга</w:t>
            </w:r>
            <w:r w:rsidRPr="003B3EC6">
              <w:rPr>
                <w:spacing w:val="-8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для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сравнения результатов,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показанных каждым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учеником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во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время</w:t>
            </w:r>
          </w:p>
          <w:p w:rsidR="003B3EC6" w:rsidRPr="003B3EC6" w:rsidRDefault="003B3EC6" w:rsidP="003B3EC6">
            <w:pPr>
              <w:pStyle w:val="TableParagraph"/>
              <w:ind w:right="705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любой</w:t>
            </w:r>
            <w:r w:rsidRPr="003B3EC6">
              <w:rPr>
                <w:spacing w:val="-1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проверочной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работы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течение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года</w:t>
            </w:r>
          </w:p>
        </w:tc>
        <w:tc>
          <w:tcPr>
            <w:tcW w:w="2066" w:type="dxa"/>
          </w:tcPr>
          <w:p w:rsidR="003B3EC6" w:rsidRPr="003B3EC6" w:rsidRDefault="003B3EC6" w:rsidP="003B3EC6">
            <w:pPr>
              <w:pStyle w:val="TableParagraph"/>
              <w:ind w:left="110" w:right="59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Учителя-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32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Обеспечение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объективности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 знаний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ученика</w:t>
            </w:r>
          </w:p>
        </w:tc>
      </w:tr>
      <w:tr w:rsidR="003B3EC6" w:rsidRPr="003B3EC6" w:rsidTr="00A85B37">
        <w:trPr>
          <w:trHeight w:val="1930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2.8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32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Организация на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школьном уровне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контроля соблюдения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всех положений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регламентов,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определяющих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порядок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проведение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текущего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Постоянно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97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Повышение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объективности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образовательных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 при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проведении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ВПР</w:t>
            </w:r>
          </w:p>
        </w:tc>
      </w:tr>
    </w:tbl>
    <w:p w:rsidR="00D62384" w:rsidRPr="003B3EC6" w:rsidRDefault="00D62384" w:rsidP="003B3EC6">
      <w:pPr>
        <w:rPr>
          <w:sz w:val="24"/>
          <w:szCs w:val="24"/>
        </w:rPr>
        <w:sectPr w:rsidR="00D62384" w:rsidRPr="003B3EC6">
          <w:pgSz w:w="1191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1164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881"/>
        <w:gridCol w:w="1796"/>
        <w:gridCol w:w="2066"/>
        <w:gridCol w:w="1971"/>
        <w:gridCol w:w="2066"/>
      </w:tblGrid>
      <w:tr w:rsidR="003B3EC6" w:rsidRPr="003B3EC6" w:rsidTr="003B3EC6">
        <w:trPr>
          <w:gridAfter w:val="1"/>
          <w:wAfter w:w="2066" w:type="dxa"/>
          <w:trHeight w:val="841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157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контроля успеваемости и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промежуточной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аттестации</w:t>
            </w:r>
            <w:r w:rsidRPr="003B3EC6">
              <w:rPr>
                <w:spacing w:val="-1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B3EC6" w:rsidRPr="003B3EC6" w:rsidTr="003B3EC6">
        <w:trPr>
          <w:gridAfter w:val="1"/>
          <w:wAfter w:w="2066" w:type="dxa"/>
          <w:trHeight w:val="1979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2.9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197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Анализ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 202</w:t>
            </w:r>
            <w:r w:rsidR="006463CA">
              <w:rPr>
                <w:sz w:val="24"/>
                <w:szCs w:val="24"/>
                <w:lang w:val="ba-RU"/>
              </w:rPr>
              <w:t>5</w:t>
            </w:r>
            <w:r w:rsidRPr="003B3EC6">
              <w:rPr>
                <w:sz w:val="24"/>
                <w:szCs w:val="24"/>
              </w:rPr>
              <w:t xml:space="preserve"> году.</w:t>
            </w:r>
          </w:p>
          <w:p w:rsidR="003B3EC6" w:rsidRPr="003B3EC6" w:rsidRDefault="003B3EC6" w:rsidP="003B3EC6">
            <w:pPr>
              <w:pStyle w:val="TableParagraph"/>
              <w:ind w:right="343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3B3EC6" w:rsidRPr="006463CA" w:rsidRDefault="003B3EC6" w:rsidP="003B3EC6">
            <w:pPr>
              <w:pStyle w:val="TableParagraph"/>
              <w:ind w:left="111"/>
              <w:rPr>
                <w:sz w:val="24"/>
                <w:szCs w:val="24"/>
                <w:lang w:val="ba-RU"/>
              </w:rPr>
            </w:pPr>
            <w:r w:rsidRPr="003B3EC6">
              <w:rPr>
                <w:sz w:val="24"/>
                <w:szCs w:val="24"/>
              </w:rPr>
              <w:t>Август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202</w:t>
            </w:r>
            <w:r w:rsidR="006463CA"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9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Мониторинг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проведения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процедур</w:t>
            </w:r>
            <w:r w:rsidRPr="003B3EC6">
              <w:rPr>
                <w:spacing w:val="-1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качества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образования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 xml:space="preserve">(ВПР) </w:t>
            </w:r>
          </w:p>
        </w:tc>
      </w:tr>
      <w:tr w:rsidR="003B3EC6" w:rsidRPr="003B3EC6" w:rsidTr="003B3EC6">
        <w:trPr>
          <w:trHeight w:val="550"/>
        </w:trPr>
        <w:tc>
          <w:tcPr>
            <w:tcW w:w="9579" w:type="dxa"/>
            <w:gridSpan w:val="5"/>
          </w:tcPr>
          <w:p w:rsidR="003B3EC6" w:rsidRPr="003B3EC6" w:rsidRDefault="003B3EC6" w:rsidP="003B3EC6">
            <w:pPr>
              <w:pStyle w:val="TableParagraph"/>
              <w:ind w:left="3927" w:right="586" w:hanging="3342"/>
              <w:rPr>
                <w:b/>
                <w:sz w:val="24"/>
                <w:szCs w:val="24"/>
              </w:rPr>
            </w:pPr>
            <w:r w:rsidRPr="003B3EC6">
              <w:rPr>
                <w:b/>
                <w:sz w:val="24"/>
                <w:szCs w:val="24"/>
              </w:rPr>
              <w:t>3.</w:t>
            </w:r>
            <w:r w:rsidRPr="003B3E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Меры</w:t>
            </w:r>
            <w:r w:rsidRPr="003B3E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по</w:t>
            </w:r>
            <w:r w:rsidRPr="003B3E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повышению</w:t>
            </w:r>
            <w:r w:rsidRPr="003B3E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объективности</w:t>
            </w:r>
            <w:r w:rsidRPr="003B3E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проведения</w:t>
            </w:r>
            <w:r w:rsidRPr="003B3E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независимых</w:t>
            </w:r>
            <w:r w:rsidRPr="003B3E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оценочных</w:t>
            </w:r>
            <w:r w:rsidRPr="003B3EC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процедур (ВПР)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</w:p>
        </w:tc>
      </w:tr>
      <w:tr w:rsidR="003B3EC6" w:rsidRPr="003B3EC6" w:rsidTr="003B3EC6">
        <w:trPr>
          <w:gridAfter w:val="1"/>
          <w:wAfter w:w="2066" w:type="dxa"/>
          <w:trHeight w:val="1103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3.1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306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Оказание</w:t>
            </w:r>
            <w:r w:rsidRPr="003B3EC6">
              <w:rPr>
                <w:spacing w:val="-1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методической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помощи учителям по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вопросам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подготовки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проведения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 w:right="88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 мере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необходимости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463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Наличие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нормативных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актов</w:t>
            </w:r>
          </w:p>
        </w:tc>
      </w:tr>
      <w:tr w:rsidR="003B3EC6" w:rsidRPr="003B3EC6" w:rsidTr="003B3EC6">
        <w:trPr>
          <w:gridAfter w:val="1"/>
          <w:wAfter w:w="2066" w:type="dxa"/>
          <w:trHeight w:val="1655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3.2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57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Индивидуальное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информирование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консультирование</w:t>
            </w:r>
            <w:r w:rsidRPr="003B3EC6">
              <w:rPr>
                <w:spacing w:val="-10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</w:t>
            </w:r>
          </w:p>
          <w:p w:rsidR="003B3EC6" w:rsidRPr="003B3EC6" w:rsidRDefault="003B3EC6" w:rsidP="003B3EC6">
            <w:pPr>
              <w:pStyle w:val="TableParagraph"/>
              <w:ind w:right="4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вопросам,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связанным</w:t>
            </w:r>
            <w:r w:rsidRPr="003B3EC6">
              <w:rPr>
                <w:spacing w:val="-1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организацией 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проведением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 w:right="88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 мере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необходимости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463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Наличие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нормативных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актов</w:t>
            </w:r>
          </w:p>
        </w:tc>
      </w:tr>
      <w:tr w:rsidR="003B3EC6" w:rsidRPr="003B3EC6" w:rsidTr="003B3EC6">
        <w:trPr>
          <w:gridAfter w:val="1"/>
          <w:wAfter w:w="2066" w:type="dxa"/>
          <w:trHeight w:val="2485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3.3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117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Организация работы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методических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объединений</w:t>
            </w:r>
            <w:r w:rsidRPr="003B3EC6">
              <w:rPr>
                <w:spacing w:val="2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учителей-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предметников по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вопросам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подготовки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проведения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ВПР,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системе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оценивания, структуре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содержанию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проверочных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работ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 w:right="23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 течение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учебного</w:t>
            </w:r>
            <w:r w:rsidRPr="003B3EC6">
              <w:rPr>
                <w:spacing w:val="-1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года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113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Выявление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распространение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положительного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педагогического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опыта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учителей</w:t>
            </w:r>
          </w:p>
        </w:tc>
      </w:tr>
      <w:tr w:rsidR="003B3EC6" w:rsidRPr="003B3EC6" w:rsidTr="003B3EC6">
        <w:trPr>
          <w:gridAfter w:val="1"/>
          <w:wAfter w:w="2066" w:type="dxa"/>
          <w:trHeight w:val="4689"/>
        </w:trPr>
        <w:tc>
          <w:tcPr>
            <w:tcW w:w="865" w:type="dxa"/>
            <w:tcBorders>
              <w:bottom w:val="single" w:sz="6" w:space="0" w:color="000000"/>
            </w:tcBorders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3.4</w:t>
            </w:r>
          </w:p>
        </w:tc>
        <w:tc>
          <w:tcPr>
            <w:tcW w:w="2881" w:type="dxa"/>
            <w:tcBorders>
              <w:bottom w:val="single" w:sz="6" w:space="0" w:color="000000"/>
            </w:tcBorders>
          </w:tcPr>
          <w:p w:rsidR="003B3EC6" w:rsidRPr="003B3EC6" w:rsidRDefault="003B3EC6" w:rsidP="003B3EC6">
            <w:pPr>
              <w:pStyle w:val="TableParagraph"/>
              <w:ind w:right="432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Непрерывный</w:t>
            </w:r>
            <w:r w:rsidRPr="003B3EC6">
              <w:rPr>
                <w:spacing w:val="-10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процесс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повышения</w:t>
            </w:r>
          </w:p>
          <w:p w:rsidR="003B3EC6" w:rsidRPr="003B3EC6" w:rsidRDefault="003B3EC6" w:rsidP="003B3EC6">
            <w:pPr>
              <w:pStyle w:val="TableParagraph"/>
              <w:ind w:righ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квалификации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учителей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области</w:t>
            </w:r>
            <w:r w:rsidRPr="003B3EC6">
              <w:rPr>
                <w:spacing w:val="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 образования,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включающий не только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обучение на курсах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повышения</w:t>
            </w:r>
          </w:p>
          <w:p w:rsidR="003B3EC6" w:rsidRPr="003B3EC6" w:rsidRDefault="003B3EC6" w:rsidP="003B3EC6">
            <w:pPr>
              <w:pStyle w:val="TableParagraph"/>
              <w:ind w:right="188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квалификации, но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внутришкольное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изучение учителями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методическими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объединениями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аналитической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экспертной работы с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результатами</w:t>
            </w:r>
            <w:r w:rsidRPr="003B3EC6">
              <w:rPr>
                <w:spacing w:val="-10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оценочных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процедур</w:t>
            </w:r>
          </w:p>
        </w:tc>
        <w:tc>
          <w:tcPr>
            <w:tcW w:w="1796" w:type="dxa"/>
            <w:tcBorders>
              <w:bottom w:val="single" w:sz="6" w:space="0" w:color="000000"/>
            </w:tcBorders>
          </w:tcPr>
          <w:p w:rsidR="003B3EC6" w:rsidRPr="003B3EC6" w:rsidRDefault="003B3EC6" w:rsidP="003B3EC6">
            <w:pPr>
              <w:pStyle w:val="TableParagraph"/>
              <w:ind w:left="111" w:right="23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 течение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учебного</w:t>
            </w:r>
            <w:r w:rsidRPr="003B3EC6">
              <w:rPr>
                <w:spacing w:val="-1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года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  <w:tcBorders>
              <w:bottom w:val="single" w:sz="6" w:space="0" w:color="000000"/>
            </w:tcBorders>
          </w:tcPr>
          <w:p w:rsidR="003B3EC6" w:rsidRPr="003B3EC6" w:rsidRDefault="003B3EC6" w:rsidP="003B3EC6">
            <w:pPr>
              <w:pStyle w:val="TableParagraph"/>
              <w:ind w:right="13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Эффективное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выполнение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педагогами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трудовой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функции «по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объективной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оценке знаний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 xml:space="preserve">обучающихся </w:t>
            </w:r>
            <w:r w:rsidRPr="003B3EC6">
              <w:rPr>
                <w:sz w:val="24"/>
                <w:szCs w:val="24"/>
              </w:rPr>
              <w:t>на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основе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тестирования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других методов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контроля с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реальными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учебными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достижениями»</w:t>
            </w:r>
          </w:p>
        </w:tc>
      </w:tr>
    </w:tbl>
    <w:p w:rsidR="00D62384" w:rsidRPr="003B3EC6" w:rsidRDefault="00D62384" w:rsidP="003B3EC6">
      <w:pPr>
        <w:rPr>
          <w:sz w:val="24"/>
          <w:szCs w:val="24"/>
        </w:rPr>
        <w:sectPr w:rsidR="00D62384" w:rsidRPr="003B3EC6">
          <w:pgSz w:w="1191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1164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2881"/>
        <w:gridCol w:w="1796"/>
        <w:gridCol w:w="2066"/>
        <w:gridCol w:w="1971"/>
        <w:gridCol w:w="2066"/>
      </w:tblGrid>
      <w:tr w:rsidR="003B3EC6" w:rsidRPr="003B3EC6" w:rsidTr="003B3EC6">
        <w:trPr>
          <w:gridAfter w:val="1"/>
          <w:wAfter w:w="2066" w:type="dxa"/>
          <w:trHeight w:val="1655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ind w:right="146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Анализ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202</w:t>
            </w:r>
            <w:r w:rsidR="006463CA">
              <w:rPr>
                <w:sz w:val="24"/>
                <w:szCs w:val="24"/>
                <w:lang w:val="ba-RU"/>
              </w:rPr>
              <w:t>5</w:t>
            </w:r>
            <w:r w:rsidRPr="003B3EC6">
              <w:rPr>
                <w:sz w:val="24"/>
                <w:szCs w:val="24"/>
              </w:rPr>
              <w:t>года</w:t>
            </w:r>
            <w:r w:rsidRPr="003B3EC6">
              <w:rPr>
                <w:spacing w:val="-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на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педагогическом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совете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 w:right="405"/>
              <w:rPr>
                <w:sz w:val="24"/>
                <w:szCs w:val="24"/>
              </w:rPr>
            </w:pPr>
            <w:r w:rsidRPr="003B3EC6">
              <w:rPr>
                <w:spacing w:val="-1"/>
                <w:sz w:val="24"/>
                <w:szCs w:val="24"/>
              </w:rPr>
              <w:t xml:space="preserve">Август </w:t>
            </w:r>
            <w:r w:rsidRPr="003B3EC6">
              <w:rPr>
                <w:sz w:val="24"/>
                <w:szCs w:val="24"/>
              </w:rPr>
              <w:t>202</w:t>
            </w:r>
            <w:r w:rsidR="006463CA">
              <w:rPr>
                <w:sz w:val="24"/>
                <w:szCs w:val="24"/>
                <w:lang w:val="ba-RU"/>
              </w:rPr>
              <w:t>5</w:t>
            </w:r>
            <w:r w:rsidRPr="003B3EC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553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Обсуждение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результатов,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определение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задач на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следующий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учебный</w:t>
            </w:r>
            <w:r w:rsidRPr="003B3EC6">
              <w:rPr>
                <w:spacing w:val="-3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год</w:t>
            </w:r>
          </w:p>
        </w:tc>
      </w:tr>
      <w:tr w:rsidR="003B3EC6" w:rsidRPr="003B3EC6" w:rsidTr="003B3EC6">
        <w:trPr>
          <w:trHeight w:val="280"/>
        </w:trPr>
        <w:tc>
          <w:tcPr>
            <w:tcW w:w="9579" w:type="dxa"/>
            <w:gridSpan w:val="5"/>
          </w:tcPr>
          <w:p w:rsidR="003B3EC6" w:rsidRPr="003B3EC6" w:rsidRDefault="003B3EC6" w:rsidP="003B3EC6">
            <w:pPr>
              <w:pStyle w:val="TableParagraph"/>
              <w:ind w:left="3296"/>
              <w:rPr>
                <w:b/>
                <w:sz w:val="24"/>
                <w:szCs w:val="24"/>
              </w:rPr>
            </w:pPr>
            <w:r w:rsidRPr="003B3EC6">
              <w:rPr>
                <w:b/>
                <w:sz w:val="24"/>
                <w:szCs w:val="24"/>
              </w:rPr>
              <w:t>4.</w:t>
            </w:r>
            <w:r w:rsidRPr="003B3E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Информационная</w:t>
            </w:r>
            <w:r w:rsidRPr="003B3EC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066" w:type="dxa"/>
            <w:tcBorders>
              <w:top w:val="nil"/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</w:p>
        </w:tc>
      </w:tr>
      <w:tr w:rsidR="003B3EC6" w:rsidRPr="003B3EC6" w:rsidTr="003B3EC6">
        <w:trPr>
          <w:gridAfter w:val="1"/>
          <w:wAfter w:w="2066" w:type="dxa"/>
          <w:trHeight w:val="1380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4.1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Размещение</w:t>
            </w:r>
            <w:r w:rsidRPr="003B3EC6">
              <w:rPr>
                <w:spacing w:val="-4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на</w:t>
            </w:r>
          </w:p>
          <w:p w:rsidR="003B3EC6" w:rsidRPr="003B3EC6" w:rsidRDefault="003B3EC6" w:rsidP="003B3EC6">
            <w:pPr>
              <w:pStyle w:val="TableParagraph"/>
              <w:ind w:right="266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официальном сайте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B3EC6">
              <w:rPr>
                <w:sz w:val="24"/>
                <w:szCs w:val="24"/>
              </w:rPr>
              <w:t>информации об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организации и</w:t>
            </w:r>
            <w:r w:rsidRPr="003B3EC6">
              <w:rPr>
                <w:spacing w:val="-1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проведении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ВПР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 w:right="77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 соответствии</w:t>
            </w:r>
            <w:r w:rsidRPr="003B3EC6">
              <w:rPr>
                <w:spacing w:val="-58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 графиком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проведения</w:t>
            </w:r>
          </w:p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ВПР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143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Обеспечение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открытости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объективности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проведения</w:t>
            </w:r>
            <w:r w:rsidRPr="003B3EC6">
              <w:rPr>
                <w:spacing w:val="-9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</w:p>
        </w:tc>
      </w:tr>
      <w:tr w:rsidR="003B3EC6" w:rsidRPr="003B3EC6" w:rsidTr="003B3EC6">
        <w:trPr>
          <w:gridAfter w:val="1"/>
          <w:wAfter w:w="2066" w:type="dxa"/>
          <w:trHeight w:val="3310"/>
        </w:trPr>
        <w:tc>
          <w:tcPr>
            <w:tcW w:w="865" w:type="dxa"/>
          </w:tcPr>
          <w:p w:rsidR="003B3EC6" w:rsidRPr="003B3EC6" w:rsidRDefault="003B3EC6" w:rsidP="003B3EC6">
            <w:pPr>
              <w:pStyle w:val="TableParagraph"/>
              <w:ind w:left="110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4.2</w:t>
            </w:r>
          </w:p>
        </w:tc>
        <w:tc>
          <w:tcPr>
            <w:tcW w:w="2881" w:type="dxa"/>
          </w:tcPr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Организация</w:t>
            </w:r>
          </w:p>
          <w:p w:rsidR="003B3EC6" w:rsidRPr="003B3EC6" w:rsidRDefault="003B3EC6" w:rsidP="003B3EC6">
            <w:pPr>
              <w:pStyle w:val="TableParagraph"/>
              <w:ind w:right="214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разъяснительной работы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с родителями по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вопросам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участия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обучающихся в ВПР,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целям ВПР, процедуре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проведения</w:t>
            </w:r>
            <w:r w:rsidRPr="003B3EC6">
              <w:rPr>
                <w:spacing w:val="-6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ВПР,</w:t>
            </w:r>
            <w:r w:rsidRPr="003B3EC6">
              <w:rPr>
                <w:spacing w:val="-5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оценке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результатов ВПР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(родительские собрания,</w:t>
            </w:r>
            <w:r w:rsidRPr="003B3EC6">
              <w:rPr>
                <w:spacing w:val="-57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памятки,</w:t>
            </w:r>
            <w:r w:rsidRPr="003B3EC6">
              <w:rPr>
                <w:spacing w:val="-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беседы,</w:t>
            </w:r>
          </w:p>
          <w:p w:rsidR="003B3EC6" w:rsidRPr="003B3EC6" w:rsidRDefault="003B3EC6" w:rsidP="003B3EC6">
            <w:pPr>
              <w:pStyle w:val="TableParagraph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информационные</w:t>
            </w:r>
          </w:p>
          <w:p w:rsidR="003B3EC6" w:rsidRPr="003B3EC6" w:rsidRDefault="003B3EC6" w:rsidP="003B3EC6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стенды)</w:t>
            </w:r>
          </w:p>
        </w:tc>
        <w:tc>
          <w:tcPr>
            <w:tcW w:w="1796" w:type="dxa"/>
          </w:tcPr>
          <w:p w:rsidR="003B3EC6" w:rsidRPr="003B3EC6" w:rsidRDefault="003B3EC6" w:rsidP="003B3EC6">
            <w:pPr>
              <w:pStyle w:val="TableParagraph"/>
              <w:ind w:left="111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Постоянно</w:t>
            </w:r>
          </w:p>
        </w:tc>
        <w:tc>
          <w:tcPr>
            <w:tcW w:w="2066" w:type="dxa"/>
            <w:tcBorders>
              <w:bottom w:val="nil"/>
            </w:tcBorders>
          </w:tcPr>
          <w:p w:rsidR="003B3EC6" w:rsidRPr="003B3EC6" w:rsidRDefault="003B3EC6" w:rsidP="003B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ам. директора по У</w:t>
            </w:r>
            <w:r w:rsidRPr="003B3EC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Аскарова А.А.</w:t>
            </w:r>
          </w:p>
        </w:tc>
        <w:tc>
          <w:tcPr>
            <w:tcW w:w="1971" w:type="dxa"/>
          </w:tcPr>
          <w:p w:rsidR="003B3EC6" w:rsidRPr="003B3EC6" w:rsidRDefault="003B3EC6" w:rsidP="003B3EC6">
            <w:pPr>
              <w:pStyle w:val="TableParagraph"/>
              <w:ind w:right="142"/>
              <w:rPr>
                <w:sz w:val="24"/>
                <w:szCs w:val="24"/>
              </w:rPr>
            </w:pPr>
            <w:r w:rsidRPr="003B3EC6">
              <w:rPr>
                <w:sz w:val="24"/>
                <w:szCs w:val="24"/>
              </w:rPr>
              <w:t>Обеспечение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открытости 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объективности</w:t>
            </w:r>
            <w:r w:rsidRPr="003B3EC6">
              <w:rPr>
                <w:spacing w:val="1"/>
                <w:sz w:val="24"/>
                <w:szCs w:val="24"/>
              </w:rPr>
              <w:t xml:space="preserve"> </w:t>
            </w:r>
            <w:r w:rsidRPr="003B3EC6">
              <w:rPr>
                <w:spacing w:val="-1"/>
                <w:sz w:val="24"/>
                <w:szCs w:val="24"/>
              </w:rPr>
              <w:t>проведения</w:t>
            </w:r>
            <w:r w:rsidRPr="003B3EC6">
              <w:rPr>
                <w:spacing w:val="-8"/>
                <w:sz w:val="24"/>
                <w:szCs w:val="24"/>
              </w:rPr>
              <w:t xml:space="preserve"> </w:t>
            </w:r>
            <w:r w:rsidRPr="003B3EC6">
              <w:rPr>
                <w:sz w:val="24"/>
                <w:szCs w:val="24"/>
              </w:rPr>
              <w:t>ВПР</w:t>
            </w:r>
          </w:p>
        </w:tc>
      </w:tr>
    </w:tbl>
    <w:p w:rsidR="00CA6045" w:rsidRPr="003B3EC6" w:rsidRDefault="00CA6045" w:rsidP="003B3EC6">
      <w:pPr>
        <w:rPr>
          <w:sz w:val="24"/>
          <w:szCs w:val="24"/>
        </w:rPr>
      </w:pPr>
    </w:p>
    <w:sectPr w:rsidR="00CA6045" w:rsidRPr="003B3EC6">
      <w:pgSz w:w="11910" w:h="16840"/>
      <w:pgMar w:top="11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63A97"/>
    <w:multiLevelType w:val="hybridMultilevel"/>
    <w:tmpl w:val="DD4E97A6"/>
    <w:lvl w:ilvl="0" w:tplc="5AE09B28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E86A5C">
      <w:numFmt w:val="bullet"/>
      <w:lvlText w:val="•"/>
      <w:lvlJc w:val="left"/>
      <w:pPr>
        <w:ind w:left="1178" w:hanging="160"/>
      </w:pPr>
      <w:rPr>
        <w:rFonts w:hint="default"/>
        <w:lang w:val="ru-RU" w:eastAsia="en-US" w:bidi="ar-SA"/>
      </w:rPr>
    </w:lvl>
    <w:lvl w:ilvl="2" w:tplc="AC98BE5E">
      <w:numFmt w:val="bullet"/>
      <w:lvlText w:val="•"/>
      <w:lvlJc w:val="left"/>
      <w:pPr>
        <w:ind w:left="2137" w:hanging="160"/>
      </w:pPr>
      <w:rPr>
        <w:rFonts w:hint="default"/>
        <w:lang w:val="ru-RU" w:eastAsia="en-US" w:bidi="ar-SA"/>
      </w:rPr>
    </w:lvl>
    <w:lvl w:ilvl="3" w:tplc="9718D746">
      <w:numFmt w:val="bullet"/>
      <w:lvlText w:val="•"/>
      <w:lvlJc w:val="left"/>
      <w:pPr>
        <w:ind w:left="3095" w:hanging="160"/>
      </w:pPr>
      <w:rPr>
        <w:rFonts w:hint="default"/>
        <w:lang w:val="ru-RU" w:eastAsia="en-US" w:bidi="ar-SA"/>
      </w:rPr>
    </w:lvl>
    <w:lvl w:ilvl="4" w:tplc="246C9D00">
      <w:numFmt w:val="bullet"/>
      <w:lvlText w:val="•"/>
      <w:lvlJc w:val="left"/>
      <w:pPr>
        <w:ind w:left="4054" w:hanging="160"/>
      </w:pPr>
      <w:rPr>
        <w:rFonts w:hint="default"/>
        <w:lang w:val="ru-RU" w:eastAsia="en-US" w:bidi="ar-SA"/>
      </w:rPr>
    </w:lvl>
    <w:lvl w:ilvl="5" w:tplc="8962F930">
      <w:numFmt w:val="bullet"/>
      <w:lvlText w:val="•"/>
      <w:lvlJc w:val="left"/>
      <w:pPr>
        <w:ind w:left="5012" w:hanging="160"/>
      </w:pPr>
      <w:rPr>
        <w:rFonts w:hint="default"/>
        <w:lang w:val="ru-RU" w:eastAsia="en-US" w:bidi="ar-SA"/>
      </w:rPr>
    </w:lvl>
    <w:lvl w:ilvl="6" w:tplc="72CEC2B8">
      <w:numFmt w:val="bullet"/>
      <w:lvlText w:val="•"/>
      <w:lvlJc w:val="left"/>
      <w:pPr>
        <w:ind w:left="5971" w:hanging="160"/>
      </w:pPr>
      <w:rPr>
        <w:rFonts w:hint="default"/>
        <w:lang w:val="ru-RU" w:eastAsia="en-US" w:bidi="ar-SA"/>
      </w:rPr>
    </w:lvl>
    <w:lvl w:ilvl="7" w:tplc="8980663A">
      <w:numFmt w:val="bullet"/>
      <w:lvlText w:val="•"/>
      <w:lvlJc w:val="left"/>
      <w:pPr>
        <w:ind w:left="6929" w:hanging="160"/>
      </w:pPr>
      <w:rPr>
        <w:rFonts w:hint="default"/>
        <w:lang w:val="ru-RU" w:eastAsia="en-US" w:bidi="ar-SA"/>
      </w:rPr>
    </w:lvl>
    <w:lvl w:ilvl="8" w:tplc="3B021D6A">
      <w:numFmt w:val="bullet"/>
      <w:lvlText w:val="•"/>
      <w:lvlJc w:val="left"/>
      <w:pPr>
        <w:ind w:left="7888" w:hanging="1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384"/>
    <w:rsid w:val="000D517B"/>
    <w:rsid w:val="003B3EC6"/>
    <w:rsid w:val="004F579F"/>
    <w:rsid w:val="006463CA"/>
    <w:rsid w:val="00CA6045"/>
    <w:rsid w:val="00D62384"/>
    <w:rsid w:val="00E3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CAF7"/>
  <w15:docId w15:val="{DC12DA7E-1FFE-440C-94DC-637281D3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1" w:right="13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 w:firstLine="35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"Гимназия №34"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2024-07-29T14:15:00Z</dcterms:created>
  <dcterms:modified xsi:type="dcterms:W3CDTF">2024-11-15T10:34:00Z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2022-02-15T00:00:00Z</vt:filetime>
  </property>
</Properties>
</file>